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06" w:rsidRDefault="00842406" w:rsidP="00842406">
      <w:pPr>
        <w:spacing w:after="0" w:line="240" w:lineRule="auto"/>
        <w:rPr>
          <w:rFonts w:ascii="Cambria" w:hAnsi="Cambria"/>
        </w:rPr>
      </w:pPr>
      <w:r>
        <w:rPr>
          <w:rFonts w:ascii="Cambria" w:hAnsi="Cambria"/>
        </w:rPr>
        <w:t>ECE 358 Language Case Stu</w:t>
      </w:r>
      <w:bookmarkStart w:id="0" w:name="_GoBack"/>
      <w:bookmarkEnd w:id="0"/>
      <w:r>
        <w:rPr>
          <w:rFonts w:ascii="Cambria" w:hAnsi="Cambria"/>
        </w:rPr>
        <w:t xml:space="preserve">dy </w:t>
      </w:r>
    </w:p>
    <w:p w:rsidR="000155E0" w:rsidRDefault="000155E0" w:rsidP="00842406">
      <w:pPr>
        <w:spacing w:after="0" w:line="240" w:lineRule="auto"/>
        <w:rPr>
          <w:rFonts w:ascii="Cambria" w:hAnsi="Cambria"/>
        </w:rPr>
      </w:pPr>
    </w:p>
    <w:p w:rsidR="00410FBD" w:rsidRPr="000155E0" w:rsidRDefault="00410FBD" w:rsidP="000155E0">
      <w:pPr>
        <w:pStyle w:val="ListParagraph"/>
        <w:numPr>
          <w:ilvl w:val="0"/>
          <w:numId w:val="7"/>
        </w:numPr>
        <w:spacing w:after="0" w:line="240" w:lineRule="auto"/>
        <w:rPr>
          <w:rFonts w:ascii="Cambria" w:hAnsi="Cambria"/>
        </w:rPr>
      </w:pPr>
      <w:r w:rsidRPr="000155E0">
        <w:rPr>
          <w:rFonts w:ascii="Cambria" w:hAnsi="Cambria"/>
        </w:rPr>
        <w:t xml:space="preserve">Use the Student Oral Language Observation Matrix (S.O.L.O.M.) to assess the second language development of a young English Language Learner (ELL) </w:t>
      </w:r>
      <w:hyperlink r:id="rId6" w:history="1">
        <w:r w:rsidRPr="000155E0">
          <w:rPr>
            <w:rStyle w:val="Hyperlink"/>
            <w:rFonts w:ascii="Cambria" w:hAnsi="Cambria"/>
          </w:rPr>
          <w:t>http://c</w:t>
        </w:r>
        <w:r w:rsidRPr="000155E0">
          <w:rPr>
            <w:rStyle w:val="Hyperlink"/>
            <w:rFonts w:ascii="Cambria" w:hAnsi="Cambria"/>
          </w:rPr>
          <w:t>a</w:t>
        </w:r>
        <w:r w:rsidRPr="000155E0">
          <w:rPr>
            <w:rStyle w:val="Hyperlink"/>
            <w:rFonts w:ascii="Cambria" w:hAnsi="Cambria"/>
          </w:rPr>
          <w:t>l.org/twi/EvalToolkit/appendix/solom.pdf</w:t>
        </w:r>
      </w:hyperlink>
      <w:r w:rsidRPr="000155E0">
        <w:rPr>
          <w:rFonts w:ascii="Cambria" w:hAnsi="Cambria"/>
        </w:rPr>
        <w:t>. Reflect on the usability of this resource in your future life as an Early Childhood teacher. Participate in the Unit 5: Gallery Walk: Discussion. Post your reflection and professor's assessment in myLeo: ePortfolio (</w:t>
      </w:r>
      <w:r w:rsidRPr="000155E0">
        <w:rPr>
          <w:rFonts w:ascii="Cambria" w:hAnsi="Cambria"/>
          <w:snapToGrid w:val="0"/>
        </w:rPr>
        <w:t>up to 10 points, 10% of your final grade</w:t>
      </w:r>
      <w:r w:rsidRPr="000155E0">
        <w:rPr>
          <w:rFonts w:ascii="Cambria" w:hAnsi="Cambria"/>
        </w:rPr>
        <w:t>).</w:t>
      </w:r>
    </w:p>
    <w:p w:rsidR="00410FBD" w:rsidRPr="00475229" w:rsidRDefault="00410FBD" w:rsidP="00410FBD">
      <w:pPr>
        <w:tabs>
          <w:tab w:val="left" w:pos="540"/>
        </w:tabs>
        <w:ind w:left="720" w:hanging="360"/>
        <w:rPr>
          <w:rFonts w:ascii="Cambria" w:hAnsi="Cambria"/>
          <w:bCs/>
        </w:rPr>
      </w:pPr>
      <w:r w:rsidRPr="00475229">
        <w:rPr>
          <w:rFonts w:ascii="Cambria" w:hAnsi="Cambria"/>
          <w:b/>
          <w:snapToGrid w:val="0"/>
        </w:rPr>
        <w:t xml:space="preserve">Aligns with </w:t>
      </w:r>
      <w:r w:rsidRPr="00475229">
        <w:rPr>
          <w:rFonts w:ascii="Cambria" w:hAnsi="Cambria"/>
          <w:b/>
          <w:bCs/>
        </w:rPr>
        <w:t xml:space="preserve">Student Learning Outcomes: </w:t>
      </w:r>
      <w:r w:rsidRPr="00475229">
        <w:rPr>
          <w:rFonts w:ascii="Cambria" w:hAnsi="Cambria"/>
          <w:bCs/>
        </w:rPr>
        <w:t>QEP</w:t>
      </w:r>
      <w:r w:rsidRPr="00475229">
        <w:rPr>
          <w:rFonts w:ascii="Cambria" w:hAnsi="Cambria"/>
          <w:b/>
          <w:bCs/>
        </w:rPr>
        <w:t xml:space="preserve"> </w:t>
      </w:r>
      <w:r w:rsidRPr="00475229">
        <w:rPr>
          <w:rFonts w:ascii="Cambria" w:hAnsi="Cambria"/>
          <w:bCs/>
        </w:rPr>
        <w:t>A, QEP B, QEP C, E, F</w:t>
      </w:r>
    </w:p>
    <w:p w:rsidR="00410FBD" w:rsidRPr="000155E0" w:rsidRDefault="00410FBD" w:rsidP="000155E0">
      <w:pPr>
        <w:pStyle w:val="ListParagraph"/>
        <w:numPr>
          <w:ilvl w:val="0"/>
          <w:numId w:val="7"/>
        </w:numPr>
        <w:spacing w:after="0" w:line="240" w:lineRule="auto"/>
        <w:rPr>
          <w:rFonts w:ascii="Cambria" w:hAnsi="Cambria"/>
        </w:rPr>
      </w:pPr>
      <w:r w:rsidRPr="000155E0">
        <w:rPr>
          <w:rFonts w:ascii="Cambria" w:hAnsi="Cambria"/>
        </w:rPr>
        <w:t>Create a Case Study of one child, preferably an English Language Learner (</w:t>
      </w:r>
      <w:r w:rsidRPr="000155E0">
        <w:rPr>
          <w:rFonts w:ascii="Cambria" w:hAnsi="Cambria"/>
          <w:snapToGrid w:val="0"/>
        </w:rPr>
        <w:t>up to 10 points, 10% of your final grade</w:t>
      </w:r>
      <w:r w:rsidRPr="000155E0">
        <w:rPr>
          <w:rFonts w:ascii="Cambria" w:hAnsi="Cambria"/>
        </w:rPr>
        <w:t>).</w:t>
      </w:r>
    </w:p>
    <w:p w:rsidR="00410FBD" w:rsidRPr="00475229" w:rsidRDefault="00410FBD" w:rsidP="00410FBD">
      <w:pPr>
        <w:tabs>
          <w:tab w:val="left" w:pos="540"/>
        </w:tabs>
        <w:ind w:left="720" w:hanging="360"/>
        <w:rPr>
          <w:rFonts w:ascii="Cambria" w:hAnsi="Cambria"/>
          <w:bCs/>
        </w:rPr>
      </w:pPr>
      <w:r w:rsidRPr="00475229">
        <w:rPr>
          <w:rFonts w:ascii="Cambria" w:hAnsi="Cambria"/>
          <w:b/>
          <w:snapToGrid w:val="0"/>
        </w:rPr>
        <w:t xml:space="preserve">Aligns with </w:t>
      </w:r>
      <w:r w:rsidRPr="00475229">
        <w:rPr>
          <w:rFonts w:ascii="Cambria" w:hAnsi="Cambria"/>
          <w:b/>
          <w:bCs/>
        </w:rPr>
        <w:t xml:space="preserve">Student Learning Outcomes: </w:t>
      </w:r>
      <w:r w:rsidRPr="00475229">
        <w:rPr>
          <w:rFonts w:ascii="Cambria" w:hAnsi="Cambria"/>
          <w:bCs/>
        </w:rPr>
        <w:t>QEP B, E, F, H</w:t>
      </w:r>
    </w:p>
    <w:p w:rsidR="00D37622" w:rsidRDefault="00D25ABA" w:rsidP="00D37622">
      <w:pPr>
        <w:rPr>
          <w:rFonts w:ascii="Times New Roman" w:hAnsi="Times New Roman" w:cs="Times New Roman"/>
          <w:sz w:val="24"/>
          <w:szCs w:val="24"/>
        </w:rPr>
      </w:pPr>
      <w:r>
        <w:rPr>
          <w:rFonts w:ascii="Times New Roman" w:hAnsi="Times New Roman" w:cs="Times New Roman"/>
          <w:sz w:val="24"/>
          <w:szCs w:val="24"/>
        </w:rPr>
        <w:t>S</w:t>
      </w:r>
      <w:r w:rsidR="00643A53" w:rsidRPr="00D37622">
        <w:rPr>
          <w:rFonts w:ascii="Times New Roman" w:hAnsi="Times New Roman" w:cs="Times New Roman"/>
          <w:sz w:val="24"/>
          <w:szCs w:val="24"/>
        </w:rPr>
        <w:t xml:space="preserve">elect a child </w:t>
      </w:r>
      <w:r>
        <w:rPr>
          <w:rFonts w:ascii="Times New Roman" w:hAnsi="Times New Roman" w:cs="Times New Roman"/>
          <w:sz w:val="24"/>
          <w:szCs w:val="24"/>
        </w:rPr>
        <w:t>that you</w:t>
      </w:r>
      <w:r w:rsidR="00643A53" w:rsidRPr="00D37622">
        <w:rPr>
          <w:rFonts w:ascii="Times New Roman" w:hAnsi="Times New Roman" w:cs="Times New Roman"/>
          <w:sz w:val="24"/>
          <w:szCs w:val="24"/>
        </w:rPr>
        <w:t xml:space="preserve"> can study as </w:t>
      </w:r>
      <w:r>
        <w:rPr>
          <w:rFonts w:ascii="Times New Roman" w:hAnsi="Times New Roman" w:cs="Times New Roman"/>
          <w:sz w:val="24"/>
          <w:szCs w:val="24"/>
        </w:rPr>
        <w:t>work through concepts and ideas through this class</w:t>
      </w:r>
      <w:r w:rsidR="00643A53" w:rsidRPr="00D37622">
        <w:rPr>
          <w:rFonts w:ascii="Times New Roman" w:hAnsi="Times New Roman" w:cs="Times New Roman"/>
          <w:sz w:val="24"/>
          <w:szCs w:val="24"/>
        </w:rPr>
        <w:t xml:space="preserve">. The child should be between 2 and 8 years old. Begin a portfolio for the child and meet with him or her from time to time to try strategies and assess and describe certain behaviors. Specifically, obtain a sample of writing, drawing, oral language, and a story retelling from the child. In addition, several of the measures provided in the </w:t>
      </w:r>
      <w:r>
        <w:rPr>
          <w:rFonts w:ascii="Times New Roman" w:hAnsi="Times New Roman" w:cs="Times New Roman"/>
          <w:sz w:val="24"/>
          <w:szCs w:val="24"/>
        </w:rPr>
        <w:t>course</w:t>
      </w:r>
      <w:r w:rsidR="00643A53" w:rsidRPr="00D37622">
        <w:rPr>
          <w:rFonts w:ascii="Times New Roman" w:hAnsi="Times New Roman" w:cs="Times New Roman"/>
          <w:sz w:val="24"/>
          <w:szCs w:val="24"/>
        </w:rPr>
        <w:t xml:space="preserve"> can be used to accumulate data</w:t>
      </w:r>
      <w:r w:rsidR="00D37622">
        <w:rPr>
          <w:rFonts w:ascii="Times New Roman" w:hAnsi="Times New Roman" w:cs="Times New Roman"/>
          <w:sz w:val="24"/>
          <w:szCs w:val="24"/>
        </w:rPr>
        <w:t xml:space="preserve"> about the child. For example: </w:t>
      </w:r>
    </w:p>
    <w:p w:rsidR="00D37622" w:rsidRDefault="00643A53"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 xml:space="preserve">When reading </w:t>
      </w:r>
      <w:r w:rsidR="00D25ABA">
        <w:rPr>
          <w:rFonts w:ascii="Times New Roman" w:hAnsi="Times New Roman" w:cs="Times New Roman"/>
          <w:sz w:val="24"/>
          <w:szCs w:val="24"/>
        </w:rPr>
        <w:t xml:space="preserve">about </w:t>
      </w:r>
      <w:r w:rsidRPr="00D37622">
        <w:rPr>
          <w:rFonts w:ascii="Times New Roman" w:hAnsi="Times New Roman" w:cs="Times New Roman"/>
          <w:sz w:val="24"/>
          <w:szCs w:val="24"/>
        </w:rPr>
        <w:t>language development, collect a language sample and analyze it for sentence length and numbers of different words. To elicit language from children, ask them to tell you about family, pets, TV shows they like, or games they play. Tape record the discussion a</w:t>
      </w:r>
      <w:r w:rsidR="00D37622">
        <w:rPr>
          <w:rFonts w:ascii="Times New Roman" w:hAnsi="Times New Roman" w:cs="Times New Roman"/>
          <w:sz w:val="24"/>
          <w:szCs w:val="24"/>
        </w:rPr>
        <w:t xml:space="preserve">nd transcribe it for analysis. </w:t>
      </w:r>
      <w:r w:rsidR="000E7541">
        <w:rPr>
          <w:rFonts w:ascii="Times New Roman" w:hAnsi="Times New Roman" w:cs="Times New Roman"/>
          <w:sz w:val="24"/>
          <w:szCs w:val="24"/>
        </w:rPr>
        <w:t>Use the SOLOM to evaluate an ELL and her progress in acquiring English.</w:t>
      </w:r>
    </w:p>
    <w:p w:rsidR="00D37622" w:rsidRDefault="00643A53"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 xml:space="preserve">In </w:t>
      </w:r>
      <w:r w:rsidR="00D25ABA">
        <w:rPr>
          <w:rFonts w:ascii="Times New Roman" w:hAnsi="Times New Roman" w:cs="Times New Roman"/>
          <w:sz w:val="24"/>
          <w:szCs w:val="24"/>
        </w:rPr>
        <w:t>our study of phonology, and the hand</w:t>
      </w:r>
      <w:r w:rsidRPr="00D37622">
        <w:rPr>
          <w:rFonts w:ascii="Times New Roman" w:hAnsi="Times New Roman" w:cs="Times New Roman"/>
          <w:sz w:val="24"/>
          <w:szCs w:val="24"/>
        </w:rPr>
        <w:t>, evaluate the child’s knowledge about print</w:t>
      </w:r>
      <w:r w:rsidR="00D25ABA">
        <w:rPr>
          <w:rFonts w:ascii="Times New Roman" w:hAnsi="Times New Roman" w:cs="Times New Roman"/>
          <w:sz w:val="24"/>
          <w:szCs w:val="24"/>
        </w:rPr>
        <w:t xml:space="preserve"> using the checklist to be provided in Unit 2</w:t>
      </w:r>
      <w:r w:rsidR="00D37622">
        <w:rPr>
          <w:rFonts w:ascii="Times New Roman" w:hAnsi="Times New Roman" w:cs="Times New Roman"/>
          <w:sz w:val="24"/>
          <w:szCs w:val="24"/>
        </w:rPr>
        <w:t xml:space="preserve">. </w:t>
      </w:r>
    </w:p>
    <w:p w:rsidR="00D37622" w:rsidRDefault="00643A53"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 xml:space="preserve">In </w:t>
      </w:r>
      <w:r w:rsidR="00D25ABA">
        <w:rPr>
          <w:rFonts w:ascii="Times New Roman" w:hAnsi="Times New Roman" w:cs="Times New Roman"/>
          <w:sz w:val="24"/>
          <w:szCs w:val="24"/>
        </w:rPr>
        <w:t>Unit 3</w:t>
      </w:r>
      <w:r w:rsidRPr="00D37622">
        <w:rPr>
          <w:rFonts w:ascii="Times New Roman" w:hAnsi="Times New Roman" w:cs="Times New Roman"/>
          <w:sz w:val="24"/>
          <w:szCs w:val="24"/>
        </w:rPr>
        <w:t>, have the child retell a story that was read to him or her. Tape record the retelling and transcribe it. Analyze it using the measures that describe how to have the childre</w:t>
      </w:r>
      <w:r w:rsidR="00D37622">
        <w:rPr>
          <w:rFonts w:ascii="Times New Roman" w:hAnsi="Times New Roman" w:cs="Times New Roman"/>
          <w:sz w:val="24"/>
          <w:szCs w:val="24"/>
        </w:rPr>
        <w:t xml:space="preserve">n retell, and rewrite stories. </w:t>
      </w:r>
    </w:p>
    <w:p w:rsidR="00D37622" w:rsidRDefault="00643A53"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 xml:space="preserve">In </w:t>
      </w:r>
      <w:r w:rsidR="00D25ABA">
        <w:rPr>
          <w:rFonts w:ascii="Times New Roman" w:hAnsi="Times New Roman" w:cs="Times New Roman"/>
          <w:sz w:val="24"/>
          <w:szCs w:val="24"/>
        </w:rPr>
        <w:t>Unit 3</w:t>
      </w:r>
      <w:r w:rsidRPr="00D37622">
        <w:rPr>
          <w:rFonts w:ascii="Times New Roman" w:hAnsi="Times New Roman" w:cs="Times New Roman"/>
          <w:sz w:val="24"/>
          <w:szCs w:val="24"/>
        </w:rPr>
        <w:t xml:space="preserve">, collect a writing sample from the child to determine the stage of writing and analyze it for sense of story structure, the mechanics of writing, and so forth. To elicit a writing sample, you might have the child draw a picture and write about it. Talk about ideas to write before writing. Assure emergent writers that any way they can write is fine. Show them samples of children’s writing from the text so they see that one- letter or scribble writing is fine. </w:t>
      </w:r>
    </w:p>
    <w:p w:rsidR="00D37622" w:rsidRDefault="00643A53"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 xml:space="preserve">In </w:t>
      </w:r>
      <w:r w:rsidR="00A672DD">
        <w:rPr>
          <w:rFonts w:ascii="Times New Roman" w:hAnsi="Times New Roman" w:cs="Times New Roman"/>
          <w:sz w:val="24"/>
          <w:szCs w:val="24"/>
        </w:rPr>
        <w:t>Unit</w:t>
      </w:r>
      <w:r w:rsidRPr="00D37622">
        <w:rPr>
          <w:rFonts w:ascii="Times New Roman" w:hAnsi="Times New Roman" w:cs="Times New Roman"/>
          <w:sz w:val="24"/>
          <w:szCs w:val="24"/>
        </w:rPr>
        <w:t xml:space="preserve"> </w:t>
      </w:r>
      <w:r w:rsidR="00D25ABA">
        <w:rPr>
          <w:rFonts w:ascii="Times New Roman" w:hAnsi="Times New Roman" w:cs="Times New Roman"/>
          <w:sz w:val="24"/>
          <w:szCs w:val="24"/>
        </w:rPr>
        <w:t>4</w:t>
      </w:r>
      <w:r w:rsidRPr="00D37622">
        <w:rPr>
          <w:rFonts w:ascii="Times New Roman" w:hAnsi="Times New Roman" w:cs="Times New Roman"/>
          <w:sz w:val="24"/>
          <w:szCs w:val="24"/>
        </w:rPr>
        <w:t xml:space="preserve">, interview the child using the form </w:t>
      </w:r>
      <w:r w:rsidR="00A672DD">
        <w:rPr>
          <w:rFonts w:ascii="Times New Roman" w:hAnsi="Times New Roman" w:cs="Times New Roman"/>
          <w:sz w:val="24"/>
          <w:szCs w:val="24"/>
        </w:rPr>
        <w:t xml:space="preserve">provided </w:t>
      </w:r>
      <w:r w:rsidRPr="00D37622">
        <w:rPr>
          <w:rFonts w:ascii="Times New Roman" w:hAnsi="Times New Roman" w:cs="Times New Roman"/>
          <w:sz w:val="24"/>
          <w:szCs w:val="24"/>
        </w:rPr>
        <w:t>that measures motiv</w:t>
      </w:r>
      <w:r w:rsidR="00D37622">
        <w:rPr>
          <w:rFonts w:ascii="Times New Roman" w:hAnsi="Times New Roman" w:cs="Times New Roman"/>
          <w:sz w:val="24"/>
          <w:szCs w:val="24"/>
        </w:rPr>
        <w:t xml:space="preserve">ation for reading and writing. </w:t>
      </w:r>
    </w:p>
    <w:p w:rsidR="00830449" w:rsidRDefault="00842406" w:rsidP="00D37622">
      <w:pPr>
        <w:pStyle w:val="ListParagraph"/>
        <w:numPr>
          <w:ilvl w:val="0"/>
          <w:numId w:val="3"/>
        </w:numPr>
        <w:rPr>
          <w:rFonts w:ascii="Times New Roman" w:hAnsi="Times New Roman" w:cs="Times New Roman"/>
          <w:sz w:val="24"/>
          <w:szCs w:val="24"/>
        </w:rPr>
      </w:pPr>
      <w:r w:rsidRPr="00D37622">
        <w:rPr>
          <w:rFonts w:ascii="Times New Roman" w:hAnsi="Times New Roman" w:cs="Times New Roman"/>
          <w:sz w:val="24"/>
          <w:szCs w:val="24"/>
        </w:rPr>
        <w:t>When studying the family, interview the child’s parents using the English or Spanish form</w:t>
      </w:r>
      <w:r w:rsidR="005D7475">
        <w:rPr>
          <w:rFonts w:ascii="Times New Roman" w:hAnsi="Times New Roman" w:cs="Times New Roman"/>
          <w:sz w:val="24"/>
          <w:szCs w:val="24"/>
        </w:rPr>
        <w:t>s</w:t>
      </w:r>
      <w:r w:rsidRPr="00D37622">
        <w:rPr>
          <w:rFonts w:ascii="Times New Roman" w:hAnsi="Times New Roman" w:cs="Times New Roman"/>
          <w:sz w:val="24"/>
          <w:szCs w:val="24"/>
        </w:rPr>
        <w:t xml:space="preserve"> </w:t>
      </w:r>
      <w:r w:rsidR="000E7541">
        <w:rPr>
          <w:rFonts w:ascii="Times New Roman" w:hAnsi="Times New Roman" w:cs="Times New Roman"/>
          <w:sz w:val="24"/>
          <w:szCs w:val="24"/>
        </w:rPr>
        <w:t xml:space="preserve">to be </w:t>
      </w:r>
      <w:r w:rsidRPr="00D37622">
        <w:rPr>
          <w:rFonts w:ascii="Times New Roman" w:hAnsi="Times New Roman" w:cs="Times New Roman"/>
          <w:sz w:val="24"/>
          <w:szCs w:val="24"/>
        </w:rPr>
        <w:t>provided</w:t>
      </w:r>
      <w:r w:rsidR="000E7541">
        <w:rPr>
          <w:rFonts w:ascii="Times New Roman" w:hAnsi="Times New Roman" w:cs="Times New Roman"/>
          <w:sz w:val="24"/>
          <w:szCs w:val="24"/>
        </w:rPr>
        <w:t xml:space="preserve"> in Unit 5</w:t>
      </w:r>
      <w:r w:rsidRPr="00D37622">
        <w:rPr>
          <w:rFonts w:ascii="Times New Roman" w:hAnsi="Times New Roman" w:cs="Times New Roman"/>
          <w:sz w:val="24"/>
          <w:szCs w:val="24"/>
        </w:rPr>
        <w:t>, which a</w:t>
      </w:r>
      <w:r w:rsidR="005D7475">
        <w:rPr>
          <w:rFonts w:ascii="Times New Roman" w:hAnsi="Times New Roman" w:cs="Times New Roman"/>
          <w:sz w:val="24"/>
          <w:szCs w:val="24"/>
        </w:rPr>
        <w:t>re</w:t>
      </w:r>
      <w:r w:rsidRPr="00D37622">
        <w:rPr>
          <w:rFonts w:ascii="Times New Roman" w:hAnsi="Times New Roman" w:cs="Times New Roman"/>
          <w:sz w:val="24"/>
          <w:szCs w:val="24"/>
        </w:rPr>
        <w:t xml:space="preserve"> checklist</w:t>
      </w:r>
      <w:r w:rsidR="005D7475">
        <w:rPr>
          <w:rFonts w:ascii="Times New Roman" w:hAnsi="Times New Roman" w:cs="Times New Roman"/>
          <w:sz w:val="24"/>
          <w:szCs w:val="24"/>
        </w:rPr>
        <w:t>s</w:t>
      </w:r>
      <w:r w:rsidRPr="00D37622">
        <w:rPr>
          <w:rFonts w:ascii="Times New Roman" w:hAnsi="Times New Roman" w:cs="Times New Roman"/>
          <w:sz w:val="24"/>
          <w:szCs w:val="24"/>
        </w:rPr>
        <w:t xml:space="preserve"> concerning the home literacy environment.</w:t>
      </w:r>
    </w:p>
    <w:p w:rsidR="005D7475" w:rsidRPr="005D7475" w:rsidRDefault="005D7475" w:rsidP="005D7475">
      <w:pPr>
        <w:rPr>
          <w:rFonts w:ascii="Times New Roman" w:hAnsi="Times New Roman" w:cs="Times New Roman"/>
          <w:sz w:val="24"/>
          <w:szCs w:val="24"/>
        </w:rPr>
      </w:pPr>
      <w:r>
        <w:rPr>
          <w:rFonts w:ascii="Times New Roman" w:hAnsi="Times New Roman" w:cs="Times New Roman"/>
          <w:sz w:val="24"/>
          <w:szCs w:val="24"/>
        </w:rPr>
        <w:t xml:space="preserve">Do not wait – this Case Study is comprehensive, an application of the theories and principles learned in the course. Spend time with your volunteer participant; listen deeply to his or her language development. Construct a vivid description, with audio or video samples, of language use and literacy activities of the child. Finally, write up your reflection, your conclusion about what all you learned about Language Acquisition through this Case Study of a Child Learning Language. </w:t>
      </w:r>
    </w:p>
    <w:sectPr w:rsidR="005D7475" w:rsidRPr="005D7475" w:rsidSect="000155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0F7"/>
    <w:multiLevelType w:val="hybridMultilevel"/>
    <w:tmpl w:val="836E8BA0"/>
    <w:lvl w:ilvl="0" w:tplc="CF3A5B7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333E"/>
    <w:multiLevelType w:val="hybridMultilevel"/>
    <w:tmpl w:val="46B894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71036"/>
    <w:multiLevelType w:val="hybridMultilevel"/>
    <w:tmpl w:val="55503E4E"/>
    <w:lvl w:ilvl="0" w:tplc="BE5E8D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EC4B6F"/>
    <w:multiLevelType w:val="hybridMultilevel"/>
    <w:tmpl w:val="B6C2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417421"/>
    <w:multiLevelType w:val="hybridMultilevel"/>
    <w:tmpl w:val="B366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71FC6"/>
    <w:multiLevelType w:val="hybridMultilevel"/>
    <w:tmpl w:val="9232F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37390"/>
    <w:multiLevelType w:val="hybridMultilevel"/>
    <w:tmpl w:val="395E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53"/>
    <w:rsid w:val="000155E0"/>
    <w:rsid w:val="000E7541"/>
    <w:rsid w:val="000F34BB"/>
    <w:rsid w:val="001F26EA"/>
    <w:rsid w:val="00410FBD"/>
    <w:rsid w:val="005D7475"/>
    <w:rsid w:val="00643A53"/>
    <w:rsid w:val="007C64F2"/>
    <w:rsid w:val="00830449"/>
    <w:rsid w:val="00842406"/>
    <w:rsid w:val="00A672DD"/>
    <w:rsid w:val="00D25ABA"/>
    <w:rsid w:val="00D37622"/>
    <w:rsid w:val="00D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22"/>
    <w:pPr>
      <w:ind w:left="720"/>
      <w:contextualSpacing/>
    </w:pPr>
  </w:style>
  <w:style w:type="character" w:styleId="Hyperlink">
    <w:name w:val="Hyperlink"/>
    <w:rsid w:val="00410FBD"/>
    <w:rPr>
      <w:color w:val="0000FF"/>
      <w:u w:val="single"/>
    </w:rPr>
  </w:style>
  <w:style w:type="character" w:styleId="CommentReference">
    <w:name w:val="annotation reference"/>
    <w:rsid w:val="00410FBD"/>
    <w:rPr>
      <w:sz w:val="16"/>
      <w:szCs w:val="16"/>
    </w:rPr>
  </w:style>
  <w:style w:type="paragraph" w:styleId="CommentText">
    <w:name w:val="annotation text"/>
    <w:basedOn w:val="Normal"/>
    <w:link w:val="CommentTextChar"/>
    <w:rsid w:val="00410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0F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BD"/>
    <w:rPr>
      <w:rFonts w:ascii="Tahoma" w:hAnsi="Tahoma" w:cs="Tahoma"/>
      <w:sz w:val="16"/>
      <w:szCs w:val="16"/>
    </w:rPr>
  </w:style>
  <w:style w:type="character" w:styleId="FollowedHyperlink">
    <w:name w:val="FollowedHyperlink"/>
    <w:basedOn w:val="DefaultParagraphFont"/>
    <w:uiPriority w:val="99"/>
    <w:semiHidden/>
    <w:unhideWhenUsed/>
    <w:rsid w:val="00410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22"/>
    <w:pPr>
      <w:ind w:left="720"/>
      <w:contextualSpacing/>
    </w:pPr>
  </w:style>
  <w:style w:type="character" w:styleId="Hyperlink">
    <w:name w:val="Hyperlink"/>
    <w:rsid w:val="00410FBD"/>
    <w:rPr>
      <w:color w:val="0000FF"/>
      <w:u w:val="single"/>
    </w:rPr>
  </w:style>
  <w:style w:type="character" w:styleId="CommentReference">
    <w:name w:val="annotation reference"/>
    <w:rsid w:val="00410FBD"/>
    <w:rPr>
      <w:sz w:val="16"/>
      <w:szCs w:val="16"/>
    </w:rPr>
  </w:style>
  <w:style w:type="paragraph" w:styleId="CommentText">
    <w:name w:val="annotation text"/>
    <w:basedOn w:val="Normal"/>
    <w:link w:val="CommentTextChar"/>
    <w:rsid w:val="00410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0F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BD"/>
    <w:rPr>
      <w:rFonts w:ascii="Tahoma" w:hAnsi="Tahoma" w:cs="Tahoma"/>
      <w:sz w:val="16"/>
      <w:szCs w:val="16"/>
    </w:rPr>
  </w:style>
  <w:style w:type="character" w:styleId="FollowedHyperlink">
    <w:name w:val="FollowedHyperlink"/>
    <w:basedOn w:val="DefaultParagraphFont"/>
    <w:uiPriority w:val="99"/>
    <w:semiHidden/>
    <w:unhideWhenUsed/>
    <w:rsid w:val="0041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org/twi/EvalToolkit/appendix/solo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 Commerce</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Thompson</dc:creator>
  <cp:lastModifiedBy>Josh Thompson</cp:lastModifiedBy>
  <cp:revision>9</cp:revision>
  <dcterms:created xsi:type="dcterms:W3CDTF">2013-05-04T20:56:00Z</dcterms:created>
  <dcterms:modified xsi:type="dcterms:W3CDTF">2017-06-03T16:24:00Z</dcterms:modified>
</cp:coreProperties>
</file>